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56" w:rsidRPr="007E7D2B" w:rsidRDefault="007E7D2B" w:rsidP="001F1E56">
      <w:pPr>
        <w:pStyle w:val="Default"/>
        <w:rPr>
          <w:rFonts w:ascii="標楷體" w:eastAsia="標楷體" w:hAnsi="標楷體"/>
          <w:b/>
          <w:sz w:val="32"/>
          <w:szCs w:val="32"/>
        </w:rPr>
      </w:pPr>
      <w:r w:rsidRPr="007E7D2B">
        <w:rPr>
          <w:rFonts w:ascii="標楷體" w:eastAsia="標楷體" w:hAnsi="標楷體" w:hint="eastAsia"/>
          <w:b/>
          <w:sz w:val="32"/>
          <w:szCs w:val="32"/>
        </w:rPr>
        <w:t>學術交流及合作委員會</w:t>
      </w:r>
    </w:p>
    <w:p w:rsidR="00D70C4A" w:rsidRDefault="001F1E56" w:rsidP="00D70C4A">
      <w:pPr>
        <w:pStyle w:val="Default"/>
        <w:rPr>
          <w:rFonts w:ascii="標楷體" w:eastAsia="標楷體" w:hAnsi="標楷體" w:hint="eastAsia"/>
          <w:sz w:val="28"/>
          <w:szCs w:val="28"/>
        </w:rPr>
      </w:pPr>
      <w:r w:rsidRPr="00D70C4A">
        <w:rPr>
          <w:rFonts w:ascii="標楷體" w:eastAsia="標楷體" w:hAnsi="標楷體" w:hint="eastAsia"/>
          <w:b/>
          <w:sz w:val="28"/>
          <w:szCs w:val="28"/>
        </w:rPr>
        <w:t>召集人</w:t>
      </w:r>
      <w:r w:rsidRPr="002012B4">
        <w:rPr>
          <w:rFonts w:ascii="標楷體" w:eastAsia="標楷體" w:hAnsi="標楷體" w:hint="eastAsia"/>
          <w:sz w:val="28"/>
          <w:szCs w:val="28"/>
        </w:rPr>
        <w:t>：周美吟副院長</w:t>
      </w:r>
    </w:p>
    <w:p w:rsidR="001F1E56" w:rsidRPr="002012B4" w:rsidRDefault="001F1E56" w:rsidP="00576F42">
      <w:pPr>
        <w:pStyle w:val="Default"/>
        <w:spacing w:beforeLines="50" w:before="180"/>
        <w:rPr>
          <w:rFonts w:ascii="標楷體" w:eastAsia="標楷體" w:hAnsi="標楷體"/>
          <w:sz w:val="28"/>
          <w:szCs w:val="28"/>
        </w:rPr>
      </w:pPr>
      <w:r w:rsidRPr="00D70C4A">
        <w:rPr>
          <w:rFonts w:ascii="標楷體" w:eastAsia="標楷體" w:hAnsi="標楷體" w:hint="eastAsia"/>
          <w:b/>
          <w:sz w:val="28"/>
          <w:szCs w:val="28"/>
        </w:rPr>
        <w:t>數理科學組委員</w:t>
      </w:r>
      <w:r w:rsidRPr="002012B4">
        <w:rPr>
          <w:rFonts w:ascii="標楷體" w:eastAsia="標楷體" w:hAnsi="標楷體" w:hint="eastAsia"/>
          <w:sz w:val="28"/>
          <w:szCs w:val="28"/>
        </w:rPr>
        <w:t>（共五名）：</w:t>
      </w:r>
    </w:p>
    <w:p w:rsidR="007E7D2B" w:rsidRDefault="001F1E56" w:rsidP="00576F42">
      <w:pPr>
        <w:pStyle w:val="Default"/>
        <w:spacing w:beforeLines="50" w:before="180"/>
        <w:rPr>
          <w:rFonts w:ascii="標楷體" w:eastAsia="標楷體" w:hAnsi="標楷體" w:hint="eastAsia"/>
          <w:sz w:val="28"/>
          <w:szCs w:val="28"/>
        </w:rPr>
      </w:pPr>
      <w:proofErr w:type="gramStart"/>
      <w:r w:rsidRPr="002012B4">
        <w:rPr>
          <w:rFonts w:ascii="標楷體" w:eastAsia="標楷體" w:hAnsi="標楷體" w:hint="eastAsia"/>
          <w:sz w:val="28"/>
          <w:szCs w:val="28"/>
        </w:rPr>
        <w:t>鍾</w:t>
      </w:r>
      <w:proofErr w:type="gramEnd"/>
      <w:r w:rsidRPr="002012B4">
        <w:rPr>
          <w:rFonts w:ascii="標楷體" w:eastAsia="標楷體" w:hAnsi="標楷體" w:hint="eastAsia"/>
          <w:sz w:val="28"/>
          <w:szCs w:val="28"/>
        </w:rPr>
        <w:t>孫霖委員、王子敬委員、許昭萍委員、廖仲麒委員、王</w:t>
      </w:r>
      <w:bookmarkStart w:id="0" w:name="_GoBack"/>
      <w:bookmarkEnd w:id="0"/>
      <w:r w:rsidRPr="002012B4">
        <w:rPr>
          <w:rFonts w:ascii="標楷體" w:eastAsia="標楷體" w:hAnsi="標楷體" w:hint="eastAsia"/>
          <w:sz w:val="28"/>
          <w:szCs w:val="28"/>
        </w:rPr>
        <w:t>明杰委員。</w:t>
      </w:r>
    </w:p>
    <w:p w:rsidR="001F1E56" w:rsidRPr="002012B4" w:rsidRDefault="001F1E56" w:rsidP="00576F42">
      <w:pPr>
        <w:pStyle w:val="Default"/>
        <w:spacing w:beforeLines="50" w:before="180"/>
        <w:rPr>
          <w:rFonts w:ascii="標楷體" w:eastAsia="標楷體" w:hAnsi="標楷體"/>
          <w:sz w:val="28"/>
          <w:szCs w:val="28"/>
        </w:rPr>
      </w:pPr>
      <w:r w:rsidRPr="00D70C4A">
        <w:rPr>
          <w:rFonts w:ascii="標楷體" w:eastAsia="標楷體" w:hAnsi="標楷體" w:hint="eastAsia"/>
          <w:b/>
          <w:sz w:val="28"/>
          <w:szCs w:val="28"/>
        </w:rPr>
        <w:t>生命科學組委員</w:t>
      </w:r>
      <w:r w:rsidRPr="002012B4">
        <w:rPr>
          <w:rFonts w:ascii="標楷體" w:eastAsia="標楷體" w:hAnsi="標楷體" w:hint="eastAsia"/>
          <w:sz w:val="28"/>
          <w:szCs w:val="28"/>
        </w:rPr>
        <w:t>（共四名）：</w:t>
      </w:r>
    </w:p>
    <w:p w:rsidR="007E7D2B" w:rsidRDefault="001F1E56" w:rsidP="00576F42">
      <w:pPr>
        <w:pStyle w:val="Default"/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2012B4">
        <w:rPr>
          <w:rFonts w:ascii="標楷體" w:eastAsia="標楷體" w:hAnsi="標楷體" w:hint="eastAsia"/>
          <w:sz w:val="28"/>
          <w:szCs w:val="28"/>
        </w:rPr>
        <w:t>陳儀莊委員、趙光裕委員、陳佩燁委員、李宗璘委員。</w:t>
      </w:r>
    </w:p>
    <w:p w:rsidR="001F1E56" w:rsidRPr="002012B4" w:rsidRDefault="001F1E56" w:rsidP="00576F42">
      <w:pPr>
        <w:pStyle w:val="Default"/>
        <w:spacing w:beforeLines="50" w:before="180"/>
        <w:rPr>
          <w:rFonts w:ascii="標楷體" w:eastAsia="標楷體" w:hAnsi="標楷體"/>
          <w:sz w:val="28"/>
          <w:szCs w:val="28"/>
        </w:rPr>
      </w:pPr>
      <w:r w:rsidRPr="00D70C4A">
        <w:rPr>
          <w:rFonts w:ascii="標楷體" w:eastAsia="標楷體" w:hAnsi="標楷體" w:hint="eastAsia"/>
          <w:b/>
          <w:sz w:val="28"/>
          <w:szCs w:val="28"/>
        </w:rPr>
        <w:t>人文社會科學組委員</w:t>
      </w:r>
      <w:r w:rsidRPr="002012B4">
        <w:rPr>
          <w:rFonts w:ascii="標楷體" w:eastAsia="標楷體" w:hAnsi="標楷體" w:hint="eastAsia"/>
          <w:sz w:val="28"/>
          <w:szCs w:val="28"/>
        </w:rPr>
        <w:t>（共</w:t>
      </w:r>
      <w:r w:rsidR="00D70C4A">
        <w:rPr>
          <w:rFonts w:ascii="標楷體" w:eastAsia="標楷體" w:hAnsi="標楷體" w:hint="eastAsia"/>
          <w:sz w:val="28"/>
          <w:szCs w:val="28"/>
        </w:rPr>
        <w:t>三</w:t>
      </w:r>
      <w:r w:rsidRPr="002012B4">
        <w:rPr>
          <w:rFonts w:ascii="標楷體" w:eastAsia="標楷體" w:hAnsi="標楷體" w:hint="eastAsia"/>
          <w:sz w:val="28"/>
          <w:szCs w:val="28"/>
        </w:rPr>
        <w:t>名）：</w:t>
      </w:r>
    </w:p>
    <w:p w:rsidR="00D70C4A" w:rsidRDefault="00D70C4A" w:rsidP="00D70C4A">
      <w:pPr>
        <w:pStyle w:val="Default"/>
        <w:spacing w:beforeLines="50" w:before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陳正國委員、余舜德委員</w:t>
      </w:r>
      <w:r w:rsidR="001F1E56" w:rsidRPr="002012B4">
        <w:rPr>
          <w:rFonts w:ascii="標楷體" w:eastAsia="標楷體" w:hAnsi="標楷體" w:hint="eastAsia"/>
          <w:sz w:val="28"/>
          <w:szCs w:val="28"/>
        </w:rPr>
        <w:t>、鮑彤委員。</w:t>
      </w:r>
    </w:p>
    <w:p w:rsidR="00617D19" w:rsidRPr="002012B4" w:rsidRDefault="001F1E56" w:rsidP="00576F42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2012B4">
        <w:rPr>
          <w:rFonts w:ascii="標楷體" w:eastAsia="標楷體" w:hAnsi="標楷體" w:hint="eastAsia"/>
          <w:sz w:val="28"/>
          <w:szCs w:val="28"/>
        </w:rPr>
        <w:t>以上各委員聘期至民國110年</w:t>
      </w:r>
      <w:r w:rsidRPr="002012B4">
        <w:rPr>
          <w:rFonts w:ascii="標楷體" w:eastAsia="標楷體" w:hAnsi="標楷體" w:cs="Calibri"/>
          <w:sz w:val="28"/>
          <w:szCs w:val="28"/>
        </w:rPr>
        <w:t>6</w:t>
      </w:r>
      <w:r w:rsidRPr="002012B4">
        <w:rPr>
          <w:rFonts w:ascii="標楷體" w:eastAsia="標楷體" w:hAnsi="標楷體" w:hint="eastAsia"/>
          <w:sz w:val="28"/>
          <w:szCs w:val="28"/>
        </w:rPr>
        <w:t>月</w:t>
      </w:r>
      <w:r w:rsidRPr="002012B4">
        <w:rPr>
          <w:rFonts w:ascii="標楷體" w:eastAsia="標楷體" w:hAnsi="標楷體" w:cs="Calibri"/>
          <w:sz w:val="28"/>
          <w:szCs w:val="28"/>
        </w:rPr>
        <w:t>30</w:t>
      </w:r>
      <w:r w:rsidRPr="002012B4">
        <w:rPr>
          <w:rFonts w:ascii="標楷體" w:eastAsia="標楷體" w:hAnsi="標楷體" w:hint="eastAsia"/>
          <w:sz w:val="28"/>
          <w:szCs w:val="28"/>
        </w:rPr>
        <w:t>日止。</w:t>
      </w:r>
    </w:p>
    <w:sectPr w:rsidR="00617D19" w:rsidRPr="002012B4" w:rsidSect="002012B4">
      <w:pgSz w:w="11906" w:h="16838"/>
      <w:pgMar w:top="1440" w:right="1588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56"/>
    <w:rsid w:val="001F1E56"/>
    <w:rsid w:val="002012B4"/>
    <w:rsid w:val="00576F42"/>
    <w:rsid w:val="00617D19"/>
    <w:rsid w:val="007E7D2B"/>
    <w:rsid w:val="00D7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0652"/>
  <w15:chartTrackingRefBased/>
  <w15:docId w15:val="{5A2A4AF4-3E6D-4A5B-A1D4-D0F41160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E5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2020-09-08T02:04:00Z</dcterms:created>
  <dcterms:modified xsi:type="dcterms:W3CDTF">2020-09-08T02:06:00Z</dcterms:modified>
</cp:coreProperties>
</file>